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8612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440B7C" w:rsidRPr="00440B7C">
        <w:rPr>
          <w:rFonts w:ascii="Arial" w:hAnsi="Arial" w:cs="Arial"/>
          <w:b/>
          <w:sz w:val="22"/>
          <w:szCs w:val="22"/>
        </w:rPr>
        <w:t xml:space="preserve"> </w:t>
      </w:r>
      <w:r w:rsidR="00440B7C">
        <w:rPr>
          <w:rFonts w:ascii="Arial" w:hAnsi="Arial" w:cs="Arial"/>
          <w:b/>
          <w:sz w:val="22"/>
          <w:szCs w:val="22"/>
        </w:rPr>
        <w:t>REVERSO</w:t>
      </w:r>
    </w:p>
    <w:p w:rsidR="007553BE" w:rsidRPr="00861261" w:rsidRDefault="007553BE" w:rsidP="00861261">
      <w:pPr>
        <w:jc w:val="center"/>
        <w:rPr>
          <w:rFonts w:ascii="Arial" w:hAnsi="Arial" w:cs="Arial"/>
          <w:sz w:val="22"/>
          <w:szCs w:val="22"/>
        </w:rPr>
      </w:pPr>
      <w:r w:rsidRPr="00861261">
        <w:rPr>
          <w:rFonts w:ascii="Arial" w:hAnsi="Arial" w:cs="Arial"/>
          <w:sz w:val="22"/>
          <w:szCs w:val="22"/>
        </w:rPr>
        <w:t>MEMORIA ECONOMICA GASTOS INDIRECTOS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217CCE" w:rsidRDefault="00217CCE" w:rsidP="00217CCE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</w:p>
    <w:p w:rsidR="00217CCE" w:rsidRDefault="00217CCE" w:rsidP="00217CCE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D./</w:t>
      </w:r>
      <w:proofErr w:type="gramEnd"/>
      <w:r>
        <w:rPr>
          <w:rFonts w:ascii="Arial" w:hAnsi="Arial" w:cs="Arial"/>
          <w:sz w:val="22"/>
          <w:szCs w:val="22"/>
        </w:rPr>
        <w:t xml:space="preserve">Dña. …………………………. Con </w:t>
      </w:r>
      <w:proofErr w:type="gramStart"/>
      <w:r>
        <w:rPr>
          <w:rFonts w:ascii="Arial" w:hAnsi="Arial" w:cs="Arial"/>
          <w:sz w:val="22"/>
          <w:szCs w:val="22"/>
        </w:rPr>
        <w:t>DNI …</w:t>
      </w:r>
      <w:proofErr w:type="gramEnd"/>
      <w:r>
        <w:rPr>
          <w:rFonts w:ascii="Arial" w:hAnsi="Arial" w:cs="Arial"/>
          <w:sz w:val="22"/>
          <w:szCs w:val="22"/>
        </w:rPr>
        <w:t>………… en calidad de representante legal de la Entidad…………… con CIF/NIF ……………..</w:t>
      </w:r>
    </w:p>
    <w:p w:rsidR="00217CCE" w:rsidRDefault="00217CCE" w:rsidP="00217CCE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En virtud de la DISPOSICIÓN OCTAVA (apartado 5) y </w:t>
      </w:r>
      <w:r>
        <w:rPr>
          <w:rFonts w:ascii="Arial" w:hAnsi="Arial" w:cs="Arial"/>
          <w:sz w:val="22"/>
          <w:szCs w:val="22"/>
          <w:lang w:val="es-ES_tradnl"/>
        </w:rPr>
        <w:t xml:space="preserve">DECIMOCTAVA de la </w:t>
      </w:r>
      <w:r w:rsidR="0044533B">
        <w:rPr>
          <w:rFonts w:ascii="Arial" w:hAnsi="Arial" w:cs="Arial"/>
          <w:sz w:val="22"/>
          <w:szCs w:val="22"/>
          <w:lang w:val="es-ES_tradnl"/>
        </w:rPr>
        <w:t>c</w:t>
      </w:r>
      <w:r>
        <w:rPr>
          <w:rFonts w:ascii="Arial" w:hAnsi="Arial" w:cs="Arial"/>
          <w:sz w:val="22"/>
          <w:szCs w:val="22"/>
          <w:lang w:val="es-ES_tradnl"/>
        </w:rPr>
        <w:t>onvocatoria que prevé  que la suma de los costes indirectos imputados no podrá ser superior al 15% del importe de la actividad subvencionada, se suscribe la presente d</w:t>
      </w:r>
      <w:r>
        <w:rPr>
          <w:rFonts w:ascii="Arial" w:hAnsi="Arial" w:cs="Arial"/>
          <w:sz w:val="22"/>
          <w:szCs w:val="22"/>
        </w:rPr>
        <w:t xml:space="preserve">declaración  responsable de imputación de costes indirectos: Se declara que la cantidad a la que asciende los costes indirectos imputados es de…………….. €, </w:t>
      </w:r>
      <w:proofErr w:type="gramStart"/>
      <w:r>
        <w:rPr>
          <w:rFonts w:ascii="Arial" w:hAnsi="Arial" w:cs="Arial"/>
          <w:sz w:val="22"/>
          <w:szCs w:val="22"/>
        </w:rPr>
        <w:t>y</w:t>
      </w:r>
      <w:proofErr w:type="gramEnd"/>
      <w:r>
        <w:rPr>
          <w:rFonts w:ascii="Arial" w:hAnsi="Arial" w:cs="Arial"/>
          <w:sz w:val="22"/>
          <w:szCs w:val="22"/>
        </w:rPr>
        <w:t xml:space="preserve"> el porcentaje que representa respecto al importe de la activ</w:t>
      </w:r>
      <w:r w:rsidR="0044533B">
        <w:rPr>
          <w:rFonts w:ascii="Arial" w:hAnsi="Arial" w:cs="Arial"/>
          <w:sz w:val="22"/>
          <w:szCs w:val="22"/>
        </w:rPr>
        <w:t>idad subvencionada es del…………%.</w:t>
      </w:r>
    </w:p>
    <w:p w:rsidR="007553BE" w:rsidRDefault="007553BE" w:rsidP="007553BE">
      <w:pPr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 continuación se desglosan </w:t>
      </w:r>
      <w:r>
        <w:rPr>
          <w:rFonts w:ascii="Arial" w:hAnsi="Arial" w:cs="Arial"/>
          <w:sz w:val="22"/>
          <w:szCs w:val="22"/>
        </w:rPr>
        <w:t>los gastos del proyecto de naturaleza indirecta indicando los siguientes importes:</w:t>
      </w:r>
      <w:r w:rsidR="00445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cuantía imputada a la subvención concedida, cuantía  total en que incurre la entidad en su actividad general, porcentaje que representa la cantidad imputada respecto a la total,  por último, criterios motivados de reparto de los costes generales y/o indirectos incorporados en la relación clasificada de los gastos de la actividad subvencionada.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DESGLOSE DE  GASTOS INDIRECTOS IMPUTADOS AL PROYECTO/GASTOS DE LA ENTIDAD: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2219"/>
        <w:gridCol w:w="2119"/>
        <w:gridCol w:w="1708"/>
      </w:tblGrid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</w:t>
            </w:r>
            <w:r w:rsidR="0061621E">
              <w:rPr>
                <w:rFonts w:ascii="Arial" w:hAnsi="Arial" w:cs="Arial"/>
                <w:sz w:val="22"/>
                <w:szCs w:val="22"/>
              </w:rPr>
              <w:t xml:space="preserve"> DEL GASTO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COSTE GENERAL  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IMPUTADO A LA ACTIVIDAD SUBVENCIONADA 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QUE REPRESENTA </w:t>
            </w: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553BE" w:rsidRDefault="007553BE" w:rsidP="007553BE">
      <w:pPr>
        <w:ind w:firstLine="360"/>
        <w:jc w:val="both"/>
        <w:rPr>
          <w:rFonts w:ascii="Arial" w:eastAsia="Calibri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  criterios adoptados para el  reparto de los costes son………………….. (</w:t>
      </w:r>
      <w:proofErr w:type="gramStart"/>
      <w:r w:rsidR="0061621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otivación</w:t>
      </w:r>
      <w:proofErr w:type="gramEnd"/>
      <w:r>
        <w:rPr>
          <w:rFonts w:ascii="Arial" w:hAnsi="Arial" w:cs="Arial"/>
          <w:sz w:val="22"/>
          <w:szCs w:val="22"/>
        </w:rPr>
        <w:t xml:space="preserve"> de la necesidad de su inclusión en la actividad subvencionada), por lo que el  importe </w:t>
      </w:r>
      <w:r>
        <w:rPr>
          <w:rFonts w:ascii="Arial" w:hAnsi="Arial" w:cs="Arial"/>
          <w:sz w:val="22"/>
          <w:szCs w:val="22"/>
          <w:lang w:val="es-ES_tradnl"/>
        </w:rPr>
        <w:t xml:space="preserve">imputado a la actividad subvencionada lo es en la parte que razonablemente corresponde de acuerdo con los principios y normas de contabilidad normalmente  admitidas, y, en todo caso, en la medida en que tales costes corresponda al periodo en que efectivamente se realiza la actividad.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 a       de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</w:t>
      </w:r>
    </w:p>
    <w:p w:rsidR="007553BE" w:rsidRDefault="004A58C5" w:rsidP="007553BE">
      <w:p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 HÁBITAT URBANO Y COHESIÓN SOCIAL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C.S.P. Hogar Virgen de los Reyes.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Pasillo 109. C.P. 41009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</w:t>
      </w:r>
    </w:p>
    <w:p w:rsidR="007553BE" w:rsidRDefault="007553BE" w:rsidP="007553BE">
      <w:pPr>
        <w:keepNext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F428A" w:rsidRDefault="000F428A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F428A" w:rsidRDefault="000F428A" w:rsidP="000F428A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0F428A" w:rsidTr="000F428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0F428A" w:rsidTr="000F42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Acción Social</w:t>
            </w:r>
          </w:p>
        </w:tc>
      </w:tr>
      <w:tr w:rsidR="000F428A" w:rsidTr="000F42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0F428A" w:rsidTr="000F42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F428A" w:rsidTr="000F428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0F428A" w:rsidTr="000F428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0F428A" w:rsidTr="000F428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0F428A" w:rsidTr="000F428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0F428A" w:rsidRDefault="000F4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0F428A" w:rsidTr="000F42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0F428A" w:rsidTr="000F42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0F428A" w:rsidTr="000F42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0F428A" w:rsidTr="000F428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0F428A" w:rsidRDefault="000F428A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0F428A" w:rsidRDefault="000F428A" w:rsidP="000F428A">
      <w:pPr>
        <w:jc w:val="both"/>
        <w:rPr>
          <w:rFonts w:ascii="Arial" w:hAnsi="Arial" w:cs="Arial"/>
          <w:b/>
          <w:sz w:val="22"/>
          <w:szCs w:val="22"/>
        </w:rPr>
      </w:pPr>
    </w:p>
    <w:p w:rsidR="000F428A" w:rsidRDefault="000F428A" w:rsidP="000F428A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0F428A" w:rsidRDefault="007553BE" w:rsidP="007553BE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sectPr w:rsidR="007553BE" w:rsidRPr="000F428A" w:rsidSect="00551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428A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17CCE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1E18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6D77-3341-4880-82F6-4FAE576C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19</cp:revision>
  <cp:lastPrinted>2022-06-20T12:46:00Z</cp:lastPrinted>
  <dcterms:created xsi:type="dcterms:W3CDTF">2022-07-19T08:28:00Z</dcterms:created>
  <dcterms:modified xsi:type="dcterms:W3CDTF">2022-08-19T10:20:00Z</dcterms:modified>
</cp:coreProperties>
</file>